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215C9" w14:textId="77777777" w:rsidR="00210FBA" w:rsidRPr="006E09E8" w:rsidRDefault="00210FBA" w:rsidP="006E09E8">
      <w:pPr>
        <w:pStyle w:val="Title"/>
        <w:tabs>
          <w:tab w:val="clear" w:pos="1008"/>
          <w:tab w:val="clear" w:pos="2160"/>
          <w:tab w:val="clear" w:pos="3312"/>
          <w:tab w:val="clear" w:pos="4464"/>
          <w:tab w:val="clear" w:pos="5616"/>
          <w:tab w:val="clear" w:pos="6768"/>
          <w:tab w:val="clear" w:pos="7920"/>
          <w:tab w:val="clear" w:pos="9072"/>
          <w:tab w:val="clear" w:pos="10224"/>
          <w:tab w:val="clear" w:pos="11376"/>
          <w:tab w:val="clear" w:pos="12528"/>
          <w:tab w:val="clear" w:pos="13680"/>
          <w:tab w:val="clear" w:pos="14832"/>
          <w:tab w:val="clear" w:pos="15984"/>
          <w:tab w:val="clear" w:pos="17136"/>
          <w:tab w:val="clear" w:pos="18288"/>
          <w:tab w:val="clear" w:pos="19440"/>
          <w:tab w:val="clear" w:pos="20592"/>
        </w:tabs>
        <w:spacing w:before="0" w:after="120"/>
        <w:rPr>
          <w:rFonts w:ascii="Cambria" w:hAnsi="Cambria"/>
          <w:caps/>
          <w:color w:val="FF0000"/>
          <w:sz w:val="28"/>
          <w:szCs w:val="28"/>
        </w:rPr>
      </w:pPr>
    </w:p>
    <w:p w14:paraId="2C3AA600" w14:textId="77777777" w:rsidR="009F7F4A" w:rsidRPr="00506CD2" w:rsidRDefault="009F7F4A" w:rsidP="009F7F4A">
      <w:pPr>
        <w:pStyle w:val="Title"/>
        <w:tabs>
          <w:tab w:val="clear" w:pos="1008"/>
          <w:tab w:val="clear" w:pos="2160"/>
          <w:tab w:val="clear" w:pos="3312"/>
          <w:tab w:val="clear" w:pos="4464"/>
          <w:tab w:val="clear" w:pos="5616"/>
          <w:tab w:val="clear" w:pos="6768"/>
          <w:tab w:val="clear" w:pos="7920"/>
          <w:tab w:val="clear" w:pos="9072"/>
          <w:tab w:val="clear" w:pos="10224"/>
          <w:tab w:val="clear" w:pos="11376"/>
          <w:tab w:val="clear" w:pos="12528"/>
          <w:tab w:val="clear" w:pos="13680"/>
          <w:tab w:val="clear" w:pos="14832"/>
          <w:tab w:val="clear" w:pos="15984"/>
          <w:tab w:val="clear" w:pos="17136"/>
          <w:tab w:val="clear" w:pos="18288"/>
          <w:tab w:val="clear" w:pos="19440"/>
          <w:tab w:val="clear" w:pos="20592"/>
        </w:tabs>
        <w:spacing w:before="0" w:after="120"/>
        <w:rPr>
          <w:rFonts w:ascii="Cambria" w:hAnsi="Cambria"/>
          <w:caps/>
          <w:sz w:val="28"/>
          <w:szCs w:val="28"/>
        </w:rPr>
      </w:pPr>
      <w:r>
        <w:rPr>
          <w:rFonts w:ascii="Cambria" w:hAnsi="Cambria"/>
          <w:caps/>
          <w:sz w:val="28"/>
          <w:szCs w:val="28"/>
        </w:rPr>
        <w:t xml:space="preserve">Regional WAste aDvisory Committee </w:t>
      </w:r>
    </w:p>
    <w:p w14:paraId="60FF09A4" w14:textId="77777777" w:rsidR="009D2D72" w:rsidRPr="004178B8" w:rsidRDefault="009D2D72" w:rsidP="001607F5">
      <w:pPr>
        <w:pStyle w:val="Title"/>
        <w:tabs>
          <w:tab w:val="clear" w:pos="1008"/>
          <w:tab w:val="clear" w:pos="2160"/>
          <w:tab w:val="clear" w:pos="3312"/>
          <w:tab w:val="clear" w:pos="4464"/>
          <w:tab w:val="clear" w:pos="5616"/>
          <w:tab w:val="clear" w:pos="6768"/>
          <w:tab w:val="clear" w:pos="7920"/>
          <w:tab w:val="clear" w:pos="9072"/>
          <w:tab w:val="clear" w:pos="10224"/>
          <w:tab w:val="clear" w:pos="11376"/>
          <w:tab w:val="clear" w:pos="12528"/>
          <w:tab w:val="clear" w:pos="13680"/>
          <w:tab w:val="clear" w:pos="14832"/>
          <w:tab w:val="clear" w:pos="15984"/>
          <w:tab w:val="clear" w:pos="17136"/>
          <w:tab w:val="clear" w:pos="18288"/>
          <w:tab w:val="clear" w:pos="19440"/>
          <w:tab w:val="clear" w:pos="20592"/>
        </w:tabs>
        <w:spacing w:before="0"/>
        <w:rPr>
          <w:rFonts w:ascii="Cambria" w:hAnsi="Cambria"/>
          <w:sz w:val="6"/>
          <w:szCs w:val="22"/>
        </w:rPr>
      </w:pPr>
    </w:p>
    <w:p w14:paraId="3321C8E6" w14:textId="77777777" w:rsidR="00210FBA" w:rsidRPr="00506CD2" w:rsidRDefault="009B1604" w:rsidP="00032D7A">
      <w:pPr>
        <w:pStyle w:val="Heading1"/>
        <w:keepNext w:val="0"/>
        <w:widowControl w:val="0"/>
        <w:tabs>
          <w:tab w:val="clear" w:pos="1008"/>
          <w:tab w:val="clear" w:pos="2160"/>
          <w:tab w:val="clear" w:pos="3312"/>
          <w:tab w:val="clear" w:pos="4464"/>
          <w:tab w:val="clear" w:pos="5616"/>
          <w:tab w:val="clear" w:pos="6768"/>
          <w:tab w:val="clear" w:pos="7920"/>
          <w:tab w:val="clear" w:pos="9072"/>
          <w:tab w:val="clear" w:pos="10224"/>
          <w:tab w:val="clear" w:pos="11376"/>
          <w:tab w:val="clear" w:pos="12528"/>
          <w:tab w:val="clear" w:pos="13680"/>
          <w:tab w:val="clear" w:pos="14832"/>
          <w:tab w:val="clear" w:pos="15984"/>
          <w:tab w:val="clear" w:pos="17136"/>
          <w:tab w:val="clear" w:pos="18288"/>
          <w:tab w:val="clear" w:pos="19440"/>
          <w:tab w:val="clear" w:pos="20592"/>
        </w:tabs>
        <w:spacing w:before="0" w:after="120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Meeting</w:t>
      </w:r>
      <w:r w:rsidR="00210FBA" w:rsidRPr="00506CD2">
        <w:rPr>
          <w:rFonts w:ascii="Cambria" w:hAnsi="Cambria"/>
          <w:sz w:val="22"/>
          <w:szCs w:val="22"/>
        </w:rPr>
        <w:t xml:space="preserve"> Worksheet</w:t>
      </w:r>
    </w:p>
    <w:p w14:paraId="3224DDBF" w14:textId="77777777" w:rsidR="00210FBA" w:rsidRPr="00506CD2" w:rsidRDefault="00DF5A97" w:rsidP="00032D7A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17DE44" wp14:editId="6BCE3273">
                <wp:simplePos x="0" y="0"/>
                <wp:positionH relativeFrom="column">
                  <wp:posOffset>-57150</wp:posOffset>
                </wp:positionH>
                <wp:positionV relativeFrom="paragraph">
                  <wp:posOffset>98425</wp:posOffset>
                </wp:positionV>
                <wp:extent cx="6050280" cy="2000250"/>
                <wp:effectExtent l="0" t="0" r="2667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028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8E8B2" w14:textId="77777777" w:rsidR="00606525" w:rsidRPr="00506CD2" w:rsidRDefault="00606525" w:rsidP="00032D7A">
                            <w:pPr>
                              <w:tabs>
                                <w:tab w:val="left" w:pos="4140"/>
                              </w:tabs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506CD2">
                              <w:rPr>
                                <w:rFonts w:ascii="Cambria" w:hAnsi="Cambria"/>
                                <w:b/>
                                <w:smallCaps/>
                                <w:sz w:val="22"/>
                                <w:szCs w:val="22"/>
                              </w:rPr>
                              <w:t>PRESENTATION DATE:</w:t>
                            </w: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E09E8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June 17</w:t>
                            </w:r>
                            <w:r w:rsidR="006E09E8" w:rsidRPr="006E09E8">
                              <w:rPr>
                                <w:rFonts w:ascii="Cambria" w:hAnsi="Cambria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6E09E8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2021</w:t>
                            </w: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ab/>
                            </w:r>
                            <w:r w:rsidRPr="00506CD2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C03DD1D" w14:textId="77777777" w:rsidR="00606525" w:rsidRPr="00506CD2" w:rsidRDefault="00606525" w:rsidP="00032D7A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  <w:p w14:paraId="7B468350" w14:textId="77777777" w:rsidR="00606525" w:rsidRPr="00506CD2" w:rsidRDefault="0014600A" w:rsidP="00D40168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mallCaps/>
                                <w:sz w:val="22"/>
                                <w:szCs w:val="22"/>
                              </w:rPr>
                              <w:t>TOPIC</w:t>
                            </w:r>
                            <w:r w:rsidR="00606525" w:rsidRPr="00506CD2">
                              <w:rPr>
                                <w:rFonts w:ascii="Cambria" w:hAnsi="Cambria"/>
                                <w:b/>
                                <w:smallCaps/>
                                <w:sz w:val="22"/>
                                <w:szCs w:val="22"/>
                              </w:rPr>
                              <w:t>:</w:t>
                            </w:r>
                            <w:r w:rsidR="00606525" w:rsidRPr="00506CD2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E09E8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Solid Waste System Facilities Plan</w:t>
                            </w:r>
                            <w:r w:rsidR="00606525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ab/>
                            </w:r>
                            <w:r w:rsidR="00606525" w:rsidRPr="00506CD2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</w:p>
                          <w:p w14:paraId="5B2895D6" w14:textId="77777777" w:rsidR="009B1604" w:rsidRPr="00506CD2" w:rsidRDefault="009B1604" w:rsidP="00D40168">
                            <w:pPr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F0923A9" w14:textId="77777777" w:rsidR="0014600A" w:rsidRDefault="0014600A" w:rsidP="00032D7A">
                            <w:pPr>
                              <w:rPr>
                                <w:rFonts w:ascii="Cambria" w:hAnsi="Cambria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mallCaps/>
                                <w:sz w:val="22"/>
                                <w:szCs w:val="22"/>
                              </w:rPr>
                              <w:t>PREPARED BY:</w:t>
                            </w:r>
                            <w:r w:rsidR="006E09E8">
                              <w:rPr>
                                <w:rFonts w:ascii="Cambria" w:hAnsi="Cambria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E09E8" w:rsidRPr="006E09E8">
                              <w:rPr>
                                <w:rFonts w:ascii="Cambria" w:hAnsi="Cambria"/>
                                <w:smallCaps/>
                                <w:sz w:val="22"/>
                                <w:szCs w:val="22"/>
                              </w:rPr>
                              <w:t>Will Elder</w:t>
                            </w:r>
                          </w:p>
                          <w:p w14:paraId="5CA9D9F8" w14:textId="77777777" w:rsidR="0014600A" w:rsidRDefault="0014600A" w:rsidP="00032D7A">
                            <w:pPr>
                              <w:rPr>
                                <w:rFonts w:ascii="Cambria" w:hAnsi="Cambria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14:paraId="7B1BD52F" w14:textId="77777777" w:rsidR="009F7F4A" w:rsidRDefault="0014600A" w:rsidP="00032D7A">
                            <w:pPr>
                              <w:rPr>
                                <w:rFonts w:ascii="Cambria" w:hAnsi="Cambria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mallCaps/>
                                <w:sz w:val="22"/>
                                <w:szCs w:val="22"/>
                              </w:rPr>
                              <w:t>P</w:t>
                            </w:r>
                            <w:r w:rsidR="009F7F4A">
                              <w:rPr>
                                <w:rFonts w:ascii="Cambria" w:hAnsi="Cambria"/>
                                <w:b/>
                                <w:smallCaps/>
                                <w:sz w:val="22"/>
                                <w:szCs w:val="22"/>
                              </w:rPr>
                              <w:t>RESENTER</w:t>
                            </w:r>
                            <w:r>
                              <w:rPr>
                                <w:rFonts w:ascii="Cambria" w:hAnsi="Cambria"/>
                                <w:b/>
                                <w:smallCaps/>
                                <w:sz w:val="22"/>
                                <w:szCs w:val="22"/>
                              </w:rPr>
                              <w:t>S</w:t>
                            </w:r>
                            <w:r w:rsidR="00606525" w:rsidRPr="00506CD2">
                              <w:rPr>
                                <w:rFonts w:ascii="Cambria" w:hAnsi="Cambria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6E09E8" w:rsidRPr="006E09E8">
                              <w:rPr>
                                <w:rFonts w:ascii="Cambria" w:hAnsi="Cambria"/>
                                <w:smallCaps/>
                                <w:sz w:val="22"/>
                                <w:szCs w:val="22"/>
                              </w:rPr>
                              <w:t>Will Elder</w:t>
                            </w:r>
                          </w:p>
                          <w:p w14:paraId="75CE60F6" w14:textId="77777777" w:rsidR="009F7F4A" w:rsidRDefault="009F7F4A" w:rsidP="00032D7A">
                            <w:pPr>
                              <w:rPr>
                                <w:rFonts w:ascii="Cambria" w:hAnsi="Cambria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14:paraId="5B488634" w14:textId="6679D44D" w:rsidR="009F7F4A" w:rsidRPr="006E09E8" w:rsidRDefault="009F7F4A" w:rsidP="00EB7A6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 xml:space="preserve">RELATED REGIONAL WASTE PLAN GOALS: </w:t>
                            </w:r>
                            <w:r w:rsidR="004F62FC" w:rsidRPr="004F62FC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Goal 16: </w:t>
                            </w:r>
                            <w:r w:rsidR="004F62FC" w:rsidRPr="00EB7A64">
                              <w:rPr>
                                <w:rFonts w:ascii="Cambria" w:hAnsi="Cambria" w:cs="AdellePE"/>
                                <w:sz w:val="22"/>
                                <w:szCs w:val="22"/>
                              </w:rPr>
                              <w:t>Maintain a system of facilities, from smaller recycling drop-off depots to larger full-</w:t>
                            </w:r>
                            <w:r w:rsidR="00EB7A64" w:rsidRPr="00EB7A64">
                              <w:rPr>
                                <w:rFonts w:ascii="Cambria" w:hAnsi="Cambria" w:cs="AdellePE"/>
                                <w:sz w:val="22"/>
                                <w:szCs w:val="22"/>
                              </w:rPr>
                              <w:t>service</w:t>
                            </w:r>
                            <w:r w:rsidR="00EB7A64">
                              <w:rPr>
                                <w:rFonts w:ascii="AdellePE" w:hAnsi="AdellePE" w:cs="AdellePE"/>
                                <w:sz w:val="21"/>
                                <w:szCs w:val="21"/>
                              </w:rPr>
                              <w:t xml:space="preserve"> stations</w:t>
                            </w:r>
                            <w:r w:rsidR="004F62FC">
                              <w:rPr>
                                <w:rFonts w:ascii="AdellePE" w:hAnsi="AdellePE" w:cs="AdellePE"/>
                                <w:sz w:val="21"/>
                                <w:szCs w:val="21"/>
                              </w:rPr>
                              <w:t>, to ensure equitable distribution of and access to services</w:t>
                            </w:r>
                          </w:p>
                          <w:p w14:paraId="0851623E" w14:textId="77777777" w:rsidR="00606525" w:rsidRPr="001607F5" w:rsidRDefault="00606525" w:rsidP="00032D7A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506CD2">
                              <w:rPr>
                                <w:rFonts w:ascii="Cambria" w:hAnsi="Cambria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7DE44" id="Rectangle 2" o:spid="_x0000_s1026" style="position:absolute;margin-left:-4.5pt;margin-top:7.75pt;width:476.4pt;height:1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">
                <v:textbox inset=",7.2pt,,7.2pt">
                  <w:txbxContent>
                    <w:p w14:paraId="64F8E8B2" w14:textId="77777777" w:rsidR="00606525" w:rsidRPr="00506CD2" w:rsidRDefault="00606525" w:rsidP="00032D7A">
                      <w:pPr>
                        <w:tabs>
                          <w:tab w:val="left" w:pos="4140"/>
                        </w:tabs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506CD2">
                        <w:rPr>
                          <w:rFonts w:ascii="Cambria" w:hAnsi="Cambria"/>
                          <w:b/>
                          <w:smallCaps/>
                          <w:sz w:val="22"/>
                          <w:szCs w:val="22"/>
                        </w:rPr>
                        <w:t>PRESENTATION DATE:</w:t>
                      </w: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 </w:t>
                      </w:r>
                      <w:r w:rsidR="006E09E8">
                        <w:rPr>
                          <w:rFonts w:ascii="Cambria" w:hAnsi="Cambria"/>
                          <w:sz w:val="22"/>
                          <w:szCs w:val="22"/>
                        </w:rPr>
                        <w:t>June 17</w:t>
                      </w:r>
                      <w:r w:rsidR="006E09E8" w:rsidRPr="006E09E8">
                        <w:rPr>
                          <w:rFonts w:ascii="Cambria" w:hAnsi="Cambria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6E09E8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2021</w:t>
                      </w: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ab/>
                      </w:r>
                      <w:r w:rsidRPr="00506CD2"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C03DD1D" w14:textId="77777777" w:rsidR="00606525" w:rsidRPr="00506CD2" w:rsidRDefault="00606525" w:rsidP="00032D7A">
                      <w:p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</w:p>
                    <w:p w14:paraId="7B468350" w14:textId="77777777" w:rsidR="00606525" w:rsidRPr="00506CD2" w:rsidRDefault="0014600A" w:rsidP="00D40168">
                      <w:p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b/>
                          <w:smallCaps/>
                          <w:sz w:val="22"/>
                          <w:szCs w:val="22"/>
                        </w:rPr>
                        <w:t>TOPIC</w:t>
                      </w:r>
                      <w:r w:rsidR="00606525" w:rsidRPr="00506CD2">
                        <w:rPr>
                          <w:rFonts w:ascii="Cambria" w:hAnsi="Cambria"/>
                          <w:b/>
                          <w:smallCaps/>
                          <w:sz w:val="22"/>
                          <w:szCs w:val="22"/>
                        </w:rPr>
                        <w:t>:</w:t>
                      </w:r>
                      <w:r w:rsidR="00606525" w:rsidRPr="00506CD2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 </w:t>
                      </w:r>
                      <w:r w:rsidR="006E09E8">
                        <w:rPr>
                          <w:rFonts w:ascii="Cambria" w:hAnsi="Cambria"/>
                          <w:sz w:val="22"/>
                          <w:szCs w:val="22"/>
                        </w:rPr>
                        <w:t>Solid Waste System Facilities Plan</w:t>
                      </w:r>
                      <w:r w:rsidR="00606525">
                        <w:rPr>
                          <w:rFonts w:ascii="Cambria" w:hAnsi="Cambria"/>
                          <w:sz w:val="22"/>
                          <w:szCs w:val="22"/>
                        </w:rPr>
                        <w:tab/>
                      </w:r>
                      <w:r w:rsidR="00606525" w:rsidRPr="00506CD2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              </w:t>
                      </w:r>
                    </w:p>
                    <w:p w14:paraId="5B2895D6" w14:textId="77777777" w:rsidR="009B1604" w:rsidRPr="00506CD2" w:rsidRDefault="009B1604" w:rsidP="00D40168">
                      <w:pPr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</w:pPr>
                    </w:p>
                    <w:p w14:paraId="3F0923A9" w14:textId="77777777" w:rsidR="0014600A" w:rsidRDefault="0014600A" w:rsidP="00032D7A">
                      <w:pPr>
                        <w:rPr>
                          <w:rFonts w:ascii="Cambria" w:hAnsi="Cambria"/>
                          <w:b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b/>
                          <w:smallCaps/>
                          <w:sz w:val="22"/>
                          <w:szCs w:val="22"/>
                        </w:rPr>
                        <w:t>PREPARED BY:</w:t>
                      </w:r>
                      <w:r w:rsidR="006E09E8">
                        <w:rPr>
                          <w:rFonts w:ascii="Cambria" w:hAnsi="Cambria"/>
                          <w:b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="006E09E8" w:rsidRPr="006E09E8">
                        <w:rPr>
                          <w:rFonts w:ascii="Cambria" w:hAnsi="Cambria"/>
                          <w:smallCaps/>
                          <w:sz w:val="22"/>
                          <w:szCs w:val="22"/>
                        </w:rPr>
                        <w:t>Will Elder</w:t>
                      </w:r>
                    </w:p>
                    <w:p w14:paraId="5CA9D9F8" w14:textId="77777777" w:rsidR="0014600A" w:rsidRDefault="0014600A" w:rsidP="00032D7A">
                      <w:pPr>
                        <w:rPr>
                          <w:rFonts w:ascii="Cambria" w:hAnsi="Cambria"/>
                          <w:b/>
                          <w:smallCaps/>
                          <w:sz w:val="22"/>
                          <w:szCs w:val="22"/>
                        </w:rPr>
                      </w:pPr>
                    </w:p>
                    <w:p w14:paraId="7B1BD52F" w14:textId="77777777" w:rsidR="009F7F4A" w:rsidRDefault="0014600A" w:rsidP="00032D7A">
                      <w:pPr>
                        <w:rPr>
                          <w:rFonts w:ascii="Cambria" w:hAnsi="Cambria"/>
                          <w:b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b/>
                          <w:smallCaps/>
                          <w:sz w:val="22"/>
                          <w:szCs w:val="22"/>
                        </w:rPr>
                        <w:t>P</w:t>
                      </w:r>
                      <w:r w:rsidR="009F7F4A">
                        <w:rPr>
                          <w:rFonts w:ascii="Cambria" w:hAnsi="Cambria"/>
                          <w:b/>
                          <w:smallCaps/>
                          <w:sz w:val="22"/>
                          <w:szCs w:val="22"/>
                        </w:rPr>
                        <w:t>RESENTER</w:t>
                      </w:r>
                      <w:r>
                        <w:rPr>
                          <w:rFonts w:ascii="Cambria" w:hAnsi="Cambria"/>
                          <w:b/>
                          <w:smallCaps/>
                          <w:sz w:val="22"/>
                          <w:szCs w:val="22"/>
                        </w:rPr>
                        <w:t>S</w:t>
                      </w:r>
                      <w:r w:rsidR="00606525" w:rsidRPr="00506CD2">
                        <w:rPr>
                          <w:rFonts w:ascii="Cambria" w:hAnsi="Cambria"/>
                          <w:b/>
                          <w:smallCaps/>
                          <w:sz w:val="22"/>
                          <w:szCs w:val="22"/>
                        </w:rPr>
                        <w:t xml:space="preserve">: </w:t>
                      </w:r>
                      <w:r w:rsidR="006E09E8" w:rsidRPr="006E09E8">
                        <w:rPr>
                          <w:rFonts w:ascii="Cambria" w:hAnsi="Cambria"/>
                          <w:smallCaps/>
                          <w:sz w:val="22"/>
                          <w:szCs w:val="22"/>
                        </w:rPr>
                        <w:t>Will Elder</w:t>
                      </w:r>
                    </w:p>
                    <w:p w14:paraId="75CE60F6" w14:textId="77777777" w:rsidR="009F7F4A" w:rsidRDefault="009F7F4A" w:rsidP="00032D7A">
                      <w:pPr>
                        <w:rPr>
                          <w:rFonts w:ascii="Cambria" w:hAnsi="Cambria"/>
                          <w:b/>
                          <w:smallCaps/>
                          <w:sz w:val="22"/>
                          <w:szCs w:val="22"/>
                        </w:rPr>
                      </w:pPr>
                    </w:p>
                    <w:p w14:paraId="5B488634" w14:textId="6679D44D" w:rsidR="009F7F4A" w:rsidRPr="006E09E8" w:rsidRDefault="009F7F4A" w:rsidP="00EB7A64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t xml:space="preserve">RELATED REGIONAL WASTE PLAN GOALS: </w:t>
                      </w:r>
                      <w:r w:rsidR="004F62FC" w:rsidRPr="004F62FC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Goal 16: </w:t>
                      </w:r>
                      <w:r w:rsidR="004F62FC" w:rsidRPr="00EB7A64">
                        <w:rPr>
                          <w:rFonts w:ascii="Cambria" w:hAnsi="Cambria" w:cs="AdellePE"/>
                          <w:sz w:val="22"/>
                          <w:szCs w:val="22"/>
                        </w:rPr>
                        <w:t>Maintain a system of facilities, from smaller recycling drop-off depots to larger full-</w:t>
                      </w:r>
                      <w:r w:rsidR="00EB7A64" w:rsidRPr="00EB7A64">
                        <w:rPr>
                          <w:rFonts w:ascii="Cambria" w:hAnsi="Cambria" w:cs="AdellePE"/>
                          <w:sz w:val="22"/>
                          <w:szCs w:val="22"/>
                        </w:rPr>
                        <w:t>service</w:t>
                      </w:r>
                      <w:r w:rsidR="00EB7A64">
                        <w:rPr>
                          <w:rFonts w:ascii="AdellePE" w:hAnsi="AdellePE" w:cs="AdellePE"/>
                          <w:sz w:val="21"/>
                          <w:szCs w:val="21"/>
                        </w:rPr>
                        <w:t xml:space="preserve"> stations</w:t>
                      </w:r>
                      <w:r w:rsidR="004F62FC">
                        <w:rPr>
                          <w:rFonts w:ascii="AdellePE" w:hAnsi="AdellePE" w:cs="AdellePE"/>
                          <w:sz w:val="21"/>
                          <w:szCs w:val="21"/>
                        </w:rPr>
                        <w:t>, to ensure equitable distribution of and access to services</w:t>
                      </w:r>
                    </w:p>
                    <w:p w14:paraId="0851623E" w14:textId="77777777" w:rsidR="00606525" w:rsidRPr="001607F5" w:rsidRDefault="00606525" w:rsidP="00032D7A">
                      <w:pPr>
                        <w:rPr>
                          <w:rFonts w:ascii="Cambria" w:hAnsi="Cambria"/>
                          <w:b/>
                        </w:rPr>
                      </w:pPr>
                      <w:r w:rsidRPr="00506CD2">
                        <w:rPr>
                          <w:rFonts w:ascii="Cambria" w:hAnsi="Cambria"/>
                          <w:b/>
                          <w:smallCaps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B5BB916" w14:textId="77777777" w:rsidR="00032D7A" w:rsidRPr="00506CD2" w:rsidRDefault="00032D7A" w:rsidP="00032D7A">
      <w:pPr>
        <w:rPr>
          <w:rFonts w:ascii="Cambria" w:hAnsi="Cambria"/>
          <w:sz w:val="22"/>
          <w:szCs w:val="22"/>
        </w:rPr>
      </w:pPr>
    </w:p>
    <w:p w14:paraId="18D84C86" w14:textId="77777777" w:rsidR="00210FBA" w:rsidRPr="00506CD2" w:rsidRDefault="00210FBA">
      <w:pPr>
        <w:rPr>
          <w:rFonts w:ascii="Cambria" w:hAnsi="Cambria"/>
          <w:sz w:val="22"/>
          <w:szCs w:val="22"/>
        </w:rPr>
      </w:pPr>
    </w:p>
    <w:p w14:paraId="3CFC67C1" w14:textId="77777777" w:rsidR="00210FBA" w:rsidRPr="00506CD2" w:rsidRDefault="00210FBA">
      <w:pPr>
        <w:rPr>
          <w:rFonts w:ascii="Cambria" w:hAnsi="Cambria"/>
          <w:sz w:val="22"/>
          <w:szCs w:val="22"/>
        </w:rPr>
      </w:pPr>
    </w:p>
    <w:p w14:paraId="3A251DFF" w14:textId="77777777" w:rsidR="00032D7A" w:rsidRPr="00506CD2" w:rsidRDefault="00032D7A">
      <w:pPr>
        <w:rPr>
          <w:rFonts w:ascii="Cambria" w:hAnsi="Cambria"/>
          <w:sz w:val="22"/>
          <w:szCs w:val="22"/>
        </w:rPr>
      </w:pPr>
    </w:p>
    <w:p w14:paraId="3CFC9308" w14:textId="77777777" w:rsidR="00032D7A" w:rsidRPr="00506CD2" w:rsidRDefault="00032D7A">
      <w:pPr>
        <w:rPr>
          <w:rFonts w:ascii="Cambria" w:hAnsi="Cambria"/>
          <w:sz w:val="22"/>
          <w:szCs w:val="22"/>
        </w:rPr>
      </w:pPr>
    </w:p>
    <w:p w14:paraId="40A17A1D" w14:textId="77777777" w:rsidR="00032D7A" w:rsidRPr="00506CD2" w:rsidRDefault="00032D7A">
      <w:pPr>
        <w:rPr>
          <w:rFonts w:ascii="Cambria" w:hAnsi="Cambria"/>
          <w:sz w:val="22"/>
          <w:szCs w:val="22"/>
        </w:rPr>
      </w:pPr>
    </w:p>
    <w:p w14:paraId="0DD68D12" w14:textId="77777777" w:rsidR="00032D7A" w:rsidRPr="00506CD2" w:rsidRDefault="00032D7A">
      <w:pPr>
        <w:rPr>
          <w:rFonts w:ascii="Cambria" w:hAnsi="Cambria"/>
          <w:sz w:val="22"/>
          <w:szCs w:val="22"/>
        </w:rPr>
      </w:pPr>
    </w:p>
    <w:p w14:paraId="7AEE998B" w14:textId="77777777" w:rsidR="00032D7A" w:rsidRPr="00506CD2" w:rsidRDefault="00032D7A">
      <w:pPr>
        <w:rPr>
          <w:rFonts w:ascii="Cambria" w:hAnsi="Cambria"/>
          <w:sz w:val="22"/>
          <w:szCs w:val="22"/>
        </w:rPr>
      </w:pPr>
    </w:p>
    <w:p w14:paraId="2E855791" w14:textId="77777777" w:rsidR="00032D7A" w:rsidRPr="00506CD2" w:rsidRDefault="00032D7A">
      <w:pPr>
        <w:rPr>
          <w:rFonts w:ascii="Cambria" w:hAnsi="Cambria"/>
          <w:sz w:val="22"/>
          <w:szCs w:val="22"/>
        </w:rPr>
      </w:pPr>
    </w:p>
    <w:p w14:paraId="4C7D2912" w14:textId="77777777" w:rsidR="009B1604" w:rsidRDefault="009B1604" w:rsidP="009B6C21">
      <w:pPr>
        <w:pStyle w:val="Heading2"/>
        <w:keepNext w:val="0"/>
        <w:widowControl w:val="0"/>
        <w:tabs>
          <w:tab w:val="clear" w:pos="0"/>
          <w:tab w:val="clear" w:pos="1008"/>
          <w:tab w:val="clear" w:pos="2160"/>
          <w:tab w:val="clear" w:pos="3312"/>
          <w:tab w:val="clear" w:pos="4464"/>
          <w:tab w:val="clear" w:pos="5616"/>
          <w:tab w:val="clear" w:pos="6768"/>
          <w:tab w:val="clear" w:pos="7920"/>
          <w:tab w:val="clear" w:pos="9072"/>
          <w:tab w:val="clear" w:pos="10224"/>
          <w:tab w:val="clear" w:pos="11376"/>
          <w:tab w:val="clear" w:pos="12528"/>
          <w:tab w:val="clear" w:pos="13680"/>
          <w:tab w:val="clear" w:pos="14832"/>
          <w:tab w:val="clear" w:pos="15984"/>
          <w:tab w:val="clear" w:pos="17136"/>
          <w:tab w:val="clear" w:pos="18288"/>
          <w:tab w:val="clear" w:pos="19440"/>
          <w:tab w:val="clear" w:pos="20592"/>
        </w:tabs>
        <w:spacing w:before="0" w:after="60"/>
        <w:rPr>
          <w:rFonts w:ascii="Cambria" w:hAnsi="Cambria"/>
          <w:caps/>
          <w:sz w:val="22"/>
          <w:szCs w:val="22"/>
          <w:u w:val="none"/>
        </w:rPr>
      </w:pPr>
    </w:p>
    <w:p w14:paraId="789D77BE" w14:textId="77777777" w:rsidR="006E09E8" w:rsidRDefault="006E09E8" w:rsidP="009B6C21">
      <w:pPr>
        <w:pStyle w:val="Heading2"/>
        <w:keepNext w:val="0"/>
        <w:widowControl w:val="0"/>
        <w:tabs>
          <w:tab w:val="clear" w:pos="0"/>
          <w:tab w:val="clear" w:pos="1008"/>
          <w:tab w:val="clear" w:pos="2160"/>
          <w:tab w:val="clear" w:pos="3312"/>
          <w:tab w:val="clear" w:pos="4464"/>
          <w:tab w:val="clear" w:pos="5616"/>
          <w:tab w:val="clear" w:pos="6768"/>
          <w:tab w:val="clear" w:pos="7920"/>
          <w:tab w:val="clear" w:pos="9072"/>
          <w:tab w:val="clear" w:pos="10224"/>
          <w:tab w:val="clear" w:pos="11376"/>
          <w:tab w:val="clear" w:pos="12528"/>
          <w:tab w:val="clear" w:pos="13680"/>
          <w:tab w:val="clear" w:pos="14832"/>
          <w:tab w:val="clear" w:pos="15984"/>
          <w:tab w:val="clear" w:pos="17136"/>
          <w:tab w:val="clear" w:pos="18288"/>
          <w:tab w:val="clear" w:pos="19440"/>
          <w:tab w:val="clear" w:pos="20592"/>
        </w:tabs>
        <w:spacing w:before="0" w:after="60"/>
        <w:rPr>
          <w:rFonts w:ascii="Cambria" w:hAnsi="Cambria"/>
          <w:caps/>
          <w:sz w:val="22"/>
          <w:szCs w:val="22"/>
          <w:u w:val="none"/>
        </w:rPr>
      </w:pPr>
    </w:p>
    <w:p w14:paraId="4C07BCEB" w14:textId="77777777" w:rsidR="006E09E8" w:rsidRDefault="006E09E8" w:rsidP="009B6C21">
      <w:pPr>
        <w:pStyle w:val="Heading2"/>
        <w:keepNext w:val="0"/>
        <w:widowControl w:val="0"/>
        <w:tabs>
          <w:tab w:val="clear" w:pos="0"/>
          <w:tab w:val="clear" w:pos="1008"/>
          <w:tab w:val="clear" w:pos="2160"/>
          <w:tab w:val="clear" w:pos="3312"/>
          <w:tab w:val="clear" w:pos="4464"/>
          <w:tab w:val="clear" w:pos="5616"/>
          <w:tab w:val="clear" w:pos="6768"/>
          <w:tab w:val="clear" w:pos="7920"/>
          <w:tab w:val="clear" w:pos="9072"/>
          <w:tab w:val="clear" w:pos="10224"/>
          <w:tab w:val="clear" w:pos="11376"/>
          <w:tab w:val="clear" w:pos="12528"/>
          <w:tab w:val="clear" w:pos="13680"/>
          <w:tab w:val="clear" w:pos="14832"/>
          <w:tab w:val="clear" w:pos="15984"/>
          <w:tab w:val="clear" w:pos="17136"/>
          <w:tab w:val="clear" w:pos="18288"/>
          <w:tab w:val="clear" w:pos="19440"/>
          <w:tab w:val="clear" w:pos="20592"/>
        </w:tabs>
        <w:spacing w:before="0" w:after="60"/>
        <w:rPr>
          <w:rFonts w:ascii="Cambria" w:hAnsi="Cambria"/>
          <w:caps/>
          <w:sz w:val="22"/>
          <w:szCs w:val="22"/>
          <w:u w:val="none"/>
        </w:rPr>
      </w:pPr>
    </w:p>
    <w:p w14:paraId="5FE757D0" w14:textId="77777777" w:rsidR="007B1245" w:rsidRPr="001167DB" w:rsidRDefault="001167DB" w:rsidP="009B6C21">
      <w:pPr>
        <w:pStyle w:val="Heading2"/>
        <w:keepNext w:val="0"/>
        <w:widowControl w:val="0"/>
        <w:tabs>
          <w:tab w:val="clear" w:pos="0"/>
          <w:tab w:val="clear" w:pos="1008"/>
          <w:tab w:val="clear" w:pos="2160"/>
          <w:tab w:val="clear" w:pos="3312"/>
          <w:tab w:val="clear" w:pos="4464"/>
          <w:tab w:val="clear" w:pos="5616"/>
          <w:tab w:val="clear" w:pos="6768"/>
          <w:tab w:val="clear" w:pos="7920"/>
          <w:tab w:val="clear" w:pos="9072"/>
          <w:tab w:val="clear" w:pos="10224"/>
          <w:tab w:val="clear" w:pos="11376"/>
          <w:tab w:val="clear" w:pos="12528"/>
          <w:tab w:val="clear" w:pos="13680"/>
          <w:tab w:val="clear" w:pos="14832"/>
          <w:tab w:val="clear" w:pos="15984"/>
          <w:tab w:val="clear" w:pos="17136"/>
          <w:tab w:val="clear" w:pos="18288"/>
          <w:tab w:val="clear" w:pos="19440"/>
          <w:tab w:val="clear" w:pos="20592"/>
        </w:tabs>
        <w:spacing w:before="0" w:after="60"/>
        <w:rPr>
          <w:rFonts w:ascii="Cambria" w:hAnsi="Cambria"/>
          <w:b w:val="0"/>
          <w:caps/>
          <w:sz w:val="22"/>
          <w:szCs w:val="22"/>
          <w:u w:val="none"/>
        </w:rPr>
      </w:pPr>
      <w:r>
        <w:rPr>
          <w:rFonts w:ascii="Cambria" w:hAnsi="Cambria"/>
          <w:caps/>
          <w:sz w:val="22"/>
          <w:szCs w:val="22"/>
          <w:u w:val="none"/>
        </w:rPr>
        <w:t xml:space="preserve">puRPOSE OF PRESENTATION </w:t>
      </w:r>
    </w:p>
    <w:p w14:paraId="4920BB9A" w14:textId="77777777" w:rsidR="007C38E7" w:rsidRPr="00834BDC" w:rsidRDefault="00C70923" w:rsidP="007E3856">
      <w:pPr>
        <w:pStyle w:val="ColorfulList-Accent11"/>
        <w:numPr>
          <w:ilvl w:val="0"/>
          <w:numId w:val="1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Share Metro’s development of a Solid Waste System Facilities Plan </w:t>
      </w:r>
      <w:r w:rsidR="0063254B">
        <w:rPr>
          <w:rFonts w:ascii="Cambria" w:hAnsi="Cambria"/>
          <w:sz w:val="22"/>
          <w:szCs w:val="22"/>
        </w:rPr>
        <w:t xml:space="preserve">including timeline </w:t>
      </w:r>
      <w:r>
        <w:rPr>
          <w:rFonts w:ascii="Cambria" w:hAnsi="Cambria"/>
          <w:sz w:val="22"/>
          <w:szCs w:val="22"/>
        </w:rPr>
        <w:t xml:space="preserve">and prepare for a future presentation once a draft SOW </w:t>
      </w:r>
      <w:r w:rsidR="0063254B">
        <w:rPr>
          <w:rFonts w:ascii="Cambria" w:hAnsi="Cambria"/>
          <w:sz w:val="22"/>
          <w:szCs w:val="22"/>
        </w:rPr>
        <w:t xml:space="preserve">for consultant </w:t>
      </w:r>
      <w:r>
        <w:rPr>
          <w:rFonts w:ascii="Cambria" w:hAnsi="Cambria"/>
          <w:sz w:val="22"/>
          <w:szCs w:val="22"/>
        </w:rPr>
        <w:t xml:space="preserve">is finalized. </w:t>
      </w:r>
    </w:p>
    <w:p w14:paraId="773B8F37" w14:textId="77777777" w:rsidR="009B1604" w:rsidRPr="0014600A" w:rsidRDefault="009B1604" w:rsidP="00CB2997">
      <w:pPr>
        <w:rPr>
          <w:rFonts w:ascii="Cambria" w:hAnsi="Cambria"/>
          <w:sz w:val="22"/>
          <w:szCs w:val="22"/>
        </w:rPr>
      </w:pPr>
    </w:p>
    <w:p w14:paraId="42F216BC" w14:textId="77777777" w:rsidR="00D40168" w:rsidRPr="0014600A" w:rsidRDefault="00D40168" w:rsidP="007B1245">
      <w:pPr>
        <w:rPr>
          <w:rFonts w:ascii="Cambria" w:hAnsi="Cambria"/>
          <w:b/>
          <w:caps/>
          <w:sz w:val="22"/>
          <w:szCs w:val="22"/>
        </w:rPr>
      </w:pPr>
      <w:r w:rsidRPr="0014600A">
        <w:rPr>
          <w:rFonts w:ascii="Cambria" w:hAnsi="Cambria"/>
          <w:b/>
          <w:caps/>
          <w:sz w:val="22"/>
          <w:szCs w:val="22"/>
        </w:rPr>
        <w:t xml:space="preserve">background </w:t>
      </w:r>
    </w:p>
    <w:p w14:paraId="5C5EF78C" w14:textId="2643918B" w:rsidR="00B11FD2" w:rsidRDefault="00AA5822" w:rsidP="00AA5822">
      <w:pPr>
        <w:pStyle w:val="ListParagrap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On Metro Council request, WPES has been asked to produce a long term plan to identify gaps in the solid waste infrastructure needed to support the work of the Regional Waste Plan and anticipate</w:t>
      </w:r>
      <w:r w:rsidR="00120E74">
        <w:rPr>
          <w:rFonts w:asciiTheme="majorHAnsi" w:hAnsiTheme="majorHAnsi"/>
          <w:szCs w:val="24"/>
        </w:rPr>
        <w:t xml:space="preserve">d needs </w:t>
      </w:r>
      <w:r>
        <w:rPr>
          <w:rFonts w:asciiTheme="majorHAnsi" w:hAnsiTheme="majorHAnsi"/>
          <w:szCs w:val="24"/>
        </w:rPr>
        <w:t xml:space="preserve">over the next 15-20 year horizon. This </w:t>
      </w:r>
      <w:r w:rsidR="0011509A">
        <w:rPr>
          <w:rFonts w:asciiTheme="majorHAnsi" w:hAnsiTheme="majorHAnsi"/>
          <w:szCs w:val="24"/>
        </w:rPr>
        <w:t xml:space="preserve">plan </w:t>
      </w:r>
      <w:r>
        <w:rPr>
          <w:rFonts w:asciiTheme="majorHAnsi" w:hAnsiTheme="majorHAnsi"/>
          <w:szCs w:val="24"/>
        </w:rPr>
        <w:t xml:space="preserve">will build off the work done to develop the RWP and </w:t>
      </w:r>
      <w:r w:rsidR="0011509A">
        <w:rPr>
          <w:rFonts w:asciiTheme="majorHAnsi" w:hAnsiTheme="majorHAnsi"/>
          <w:szCs w:val="24"/>
        </w:rPr>
        <w:t xml:space="preserve">be informed by </w:t>
      </w:r>
      <w:r>
        <w:rPr>
          <w:rFonts w:asciiTheme="majorHAnsi" w:hAnsiTheme="majorHAnsi"/>
          <w:szCs w:val="24"/>
        </w:rPr>
        <w:t xml:space="preserve">other documents such as the Solid Waste Roadmap projects, 2006 Metro Transfer System Ownership Study, 2015 Metro South Assessment and Metro’s Strategic Asset Management plan. </w:t>
      </w:r>
      <w:r w:rsidR="00120E74">
        <w:rPr>
          <w:rFonts w:asciiTheme="majorHAnsi" w:hAnsiTheme="majorHAnsi"/>
          <w:szCs w:val="24"/>
        </w:rPr>
        <w:t xml:space="preserve">The plan will also look at financing options available to Metro Council to implement the plan. </w:t>
      </w:r>
    </w:p>
    <w:p w14:paraId="42080638" w14:textId="77777777" w:rsidR="009B1604" w:rsidRPr="00713AEB" w:rsidRDefault="00713AEB" w:rsidP="00B11FD2">
      <w:pPr>
        <w:rPr>
          <w:rFonts w:asciiTheme="majorHAnsi" w:hAnsiTheme="majorHAnsi"/>
          <w:b/>
          <w:szCs w:val="24"/>
        </w:rPr>
      </w:pPr>
      <w:r w:rsidRPr="00713AEB">
        <w:rPr>
          <w:rFonts w:asciiTheme="majorHAnsi" w:hAnsiTheme="majorHAnsi"/>
          <w:b/>
          <w:szCs w:val="24"/>
        </w:rPr>
        <w:t>PROGRESS TO DATE</w:t>
      </w:r>
    </w:p>
    <w:p w14:paraId="48E36E48" w14:textId="0E518DDC" w:rsidR="00120E74" w:rsidRPr="00120E74" w:rsidRDefault="00120E74" w:rsidP="00120E74">
      <w:pPr>
        <w:ind w:left="360"/>
        <w:rPr>
          <w:rFonts w:asciiTheme="majorHAnsi" w:hAnsiTheme="majorHAnsi"/>
          <w:sz w:val="22"/>
          <w:szCs w:val="22"/>
        </w:rPr>
      </w:pPr>
      <w:r w:rsidRPr="00120E74">
        <w:rPr>
          <w:rFonts w:asciiTheme="majorHAnsi" w:hAnsiTheme="majorHAnsi"/>
          <w:sz w:val="22"/>
          <w:szCs w:val="22"/>
        </w:rPr>
        <w:t xml:space="preserve">Project development is in the early stages and </w:t>
      </w:r>
      <w:r w:rsidR="0011509A">
        <w:rPr>
          <w:rFonts w:asciiTheme="majorHAnsi" w:hAnsiTheme="majorHAnsi"/>
          <w:sz w:val="22"/>
          <w:szCs w:val="22"/>
        </w:rPr>
        <w:t>staff has</w:t>
      </w:r>
      <w:r w:rsidR="0011509A" w:rsidRPr="00120E74">
        <w:rPr>
          <w:rFonts w:asciiTheme="majorHAnsi" w:hAnsiTheme="majorHAnsi"/>
          <w:sz w:val="22"/>
          <w:szCs w:val="22"/>
        </w:rPr>
        <w:t xml:space="preserve"> </w:t>
      </w:r>
      <w:r w:rsidRPr="00120E74">
        <w:rPr>
          <w:rFonts w:asciiTheme="majorHAnsi" w:hAnsiTheme="majorHAnsi"/>
          <w:sz w:val="22"/>
          <w:szCs w:val="22"/>
        </w:rPr>
        <w:t xml:space="preserve">identified some </w:t>
      </w:r>
      <w:r w:rsidR="0011509A">
        <w:rPr>
          <w:rFonts w:asciiTheme="majorHAnsi" w:hAnsiTheme="majorHAnsi"/>
          <w:sz w:val="22"/>
          <w:szCs w:val="22"/>
        </w:rPr>
        <w:t>preliminary</w:t>
      </w:r>
      <w:r w:rsidR="0011509A" w:rsidRPr="00120E74">
        <w:rPr>
          <w:rFonts w:asciiTheme="majorHAnsi" w:hAnsiTheme="majorHAnsi"/>
          <w:sz w:val="22"/>
          <w:szCs w:val="22"/>
        </w:rPr>
        <w:t xml:space="preserve"> </w:t>
      </w:r>
      <w:r w:rsidR="0011509A">
        <w:rPr>
          <w:rFonts w:asciiTheme="majorHAnsi" w:hAnsiTheme="majorHAnsi"/>
          <w:sz w:val="22"/>
          <w:szCs w:val="22"/>
        </w:rPr>
        <w:t>objectives</w:t>
      </w:r>
      <w:r w:rsidRPr="00120E74">
        <w:rPr>
          <w:rFonts w:asciiTheme="majorHAnsi" w:hAnsiTheme="majorHAnsi"/>
          <w:sz w:val="22"/>
          <w:szCs w:val="22"/>
        </w:rPr>
        <w:t xml:space="preserve">. </w:t>
      </w:r>
    </w:p>
    <w:p w14:paraId="580A9520" w14:textId="77777777" w:rsidR="00120E74" w:rsidRPr="00120E74" w:rsidRDefault="00120E74" w:rsidP="00120E74">
      <w:pPr>
        <w:pStyle w:val="NoSpacing"/>
        <w:ind w:left="360"/>
        <w:rPr>
          <w:rFonts w:asciiTheme="majorHAnsi" w:eastAsia="Times New Roman" w:hAnsiTheme="majorHAnsi" w:cs="Times New Roman"/>
        </w:rPr>
      </w:pPr>
    </w:p>
    <w:p w14:paraId="2907C5B7" w14:textId="77777777" w:rsidR="00120E74" w:rsidRPr="00120E74" w:rsidRDefault="00120E74" w:rsidP="00120E74">
      <w:pPr>
        <w:pStyle w:val="NoSpacing"/>
        <w:ind w:left="360"/>
        <w:rPr>
          <w:rFonts w:asciiTheme="majorHAnsi" w:eastAsia="Times New Roman" w:hAnsiTheme="majorHAnsi" w:cs="Times New Roman"/>
        </w:rPr>
      </w:pPr>
      <w:r w:rsidRPr="00120E74">
        <w:rPr>
          <w:rFonts w:asciiTheme="majorHAnsi" w:eastAsia="Times New Roman" w:hAnsiTheme="majorHAnsi" w:cs="Times New Roman"/>
        </w:rPr>
        <w:t>This project will identify:</w:t>
      </w:r>
    </w:p>
    <w:p w14:paraId="2A38D632" w14:textId="77777777" w:rsidR="00120E74" w:rsidRPr="00120E74" w:rsidRDefault="00120E74" w:rsidP="00120E74">
      <w:pPr>
        <w:pStyle w:val="NoSpacing"/>
        <w:numPr>
          <w:ilvl w:val="0"/>
          <w:numId w:val="13"/>
        </w:numPr>
        <w:rPr>
          <w:rFonts w:asciiTheme="majorHAnsi" w:eastAsia="Times New Roman" w:hAnsiTheme="majorHAnsi" w:cs="Times New Roman"/>
        </w:rPr>
      </w:pPr>
      <w:r w:rsidRPr="00120E74">
        <w:rPr>
          <w:rFonts w:asciiTheme="majorHAnsi" w:eastAsia="Times New Roman" w:hAnsiTheme="majorHAnsi" w:cs="Times New Roman"/>
        </w:rPr>
        <w:t>The complete suite of facility-based services necessary for achieving the goals of the 2030 Regional Waste Plan (RWP).</w:t>
      </w:r>
    </w:p>
    <w:p w14:paraId="617E1866" w14:textId="77777777" w:rsidR="00120E74" w:rsidRPr="00120E74" w:rsidRDefault="00120E74" w:rsidP="00120E74">
      <w:pPr>
        <w:pStyle w:val="NoSpacing"/>
        <w:numPr>
          <w:ilvl w:val="0"/>
          <w:numId w:val="13"/>
        </w:numPr>
        <w:rPr>
          <w:rFonts w:asciiTheme="majorHAnsi" w:eastAsia="Times New Roman" w:hAnsiTheme="majorHAnsi" w:cs="Times New Roman"/>
        </w:rPr>
      </w:pPr>
      <w:r w:rsidRPr="00120E74">
        <w:rPr>
          <w:rFonts w:asciiTheme="majorHAnsi" w:eastAsia="Times New Roman" w:hAnsiTheme="majorHAnsi" w:cs="Times New Roman"/>
        </w:rPr>
        <w:t>The current and anticipated gaps in regional solid waste facility services, based on racial equity and geographic proximity perspectives.</w:t>
      </w:r>
    </w:p>
    <w:p w14:paraId="3D7AF1E6" w14:textId="77777777" w:rsidR="00120E74" w:rsidRPr="00120E74" w:rsidRDefault="00120E74" w:rsidP="00120E74">
      <w:pPr>
        <w:pStyle w:val="NoSpacing"/>
        <w:numPr>
          <w:ilvl w:val="0"/>
          <w:numId w:val="13"/>
        </w:numPr>
        <w:rPr>
          <w:rFonts w:asciiTheme="majorHAnsi" w:eastAsia="Times New Roman" w:hAnsiTheme="majorHAnsi" w:cs="Times New Roman"/>
        </w:rPr>
      </w:pPr>
      <w:r w:rsidRPr="00120E74">
        <w:rPr>
          <w:rFonts w:asciiTheme="majorHAnsi" w:eastAsia="Times New Roman" w:hAnsiTheme="majorHAnsi" w:cs="Times New Roman"/>
        </w:rPr>
        <w:t>Alternative pathways for filling, locating and financing those gaps over the next 15-20 years. For illustration purposes, these pathways could be: (1) fill gaps with public facilities only; (2) fill gaps with a combination of public and private facilities; (3) fill gaps with private facilities only (and sub-approach could be procurement, regulatory, free market or combination). Each pathway will include approaches for:</w:t>
      </w:r>
    </w:p>
    <w:p w14:paraId="309ECD29" w14:textId="77777777" w:rsidR="00120E74" w:rsidRPr="00120E74" w:rsidRDefault="00120E74" w:rsidP="00120E74">
      <w:pPr>
        <w:pStyle w:val="NoSpacing"/>
        <w:numPr>
          <w:ilvl w:val="1"/>
          <w:numId w:val="13"/>
        </w:numPr>
        <w:rPr>
          <w:rFonts w:asciiTheme="majorHAnsi" w:hAnsiTheme="majorHAnsi"/>
        </w:rPr>
      </w:pPr>
      <w:r w:rsidRPr="00120E74">
        <w:rPr>
          <w:rFonts w:asciiTheme="majorHAnsi" w:hAnsiTheme="majorHAnsi"/>
        </w:rPr>
        <w:t>financing needed facilities and services</w:t>
      </w:r>
    </w:p>
    <w:p w14:paraId="5731781B" w14:textId="77777777" w:rsidR="00120E74" w:rsidRPr="00120E74" w:rsidRDefault="00120E74" w:rsidP="00120E74">
      <w:pPr>
        <w:pStyle w:val="NoSpacing"/>
        <w:numPr>
          <w:ilvl w:val="1"/>
          <w:numId w:val="13"/>
        </w:numPr>
        <w:rPr>
          <w:rFonts w:asciiTheme="majorHAnsi" w:hAnsiTheme="majorHAnsi"/>
        </w:rPr>
      </w:pPr>
      <w:r w:rsidRPr="00120E74">
        <w:rPr>
          <w:rFonts w:asciiTheme="majorHAnsi" w:hAnsiTheme="majorHAnsi"/>
        </w:rPr>
        <w:t xml:space="preserve">advancing progress toward RWP racial equity goals </w:t>
      </w:r>
    </w:p>
    <w:p w14:paraId="1FD99853" w14:textId="77777777" w:rsidR="00120E74" w:rsidRPr="00120E74" w:rsidRDefault="00120E74" w:rsidP="00120E74">
      <w:pPr>
        <w:pStyle w:val="NoSpacing"/>
        <w:numPr>
          <w:ilvl w:val="0"/>
          <w:numId w:val="18"/>
        </w:numPr>
        <w:rPr>
          <w:rFonts w:asciiTheme="majorHAnsi" w:hAnsiTheme="majorHAnsi"/>
        </w:rPr>
      </w:pPr>
      <w:r w:rsidRPr="00120E74">
        <w:rPr>
          <w:rFonts w:asciiTheme="majorHAnsi" w:hAnsiTheme="majorHAnsi"/>
        </w:rPr>
        <w:t>advancing progress on RWP action 12.4 to implement sustainability practices in solid waste facilities</w:t>
      </w:r>
    </w:p>
    <w:p w14:paraId="79B56CEF" w14:textId="77777777" w:rsidR="00120E74" w:rsidRPr="00120E74" w:rsidRDefault="00120E74" w:rsidP="00120E74">
      <w:pPr>
        <w:pStyle w:val="NoSpacing"/>
        <w:ind w:firstLine="360"/>
        <w:rPr>
          <w:rFonts w:asciiTheme="majorHAnsi" w:hAnsiTheme="majorHAnsi"/>
        </w:rPr>
      </w:pPr>
      <w:r w:rsidRPr="00120E74">
        <w:rPr>
          <w:rFonts w:asciiTheme="majorHAnsi" w:hAnsiTheme="majorHAnsi"/>
        </w:rPr>
        <w:t>This project will not identify:</w:t>
      </w:r>
    </w:p>
    <w:p w14:paraId="40210349" w14:textId="46FCDE39" w:rsidR="00120E74" w:rsidRPr="00120E74" w:rsidRDefault="00120E74" w:rsidP="00120E74">
      <w:pPr>
        <w:pStyle w:val="NoSpacing"/>
        <w:numPr>
          <w:ilvl w:val="0"/>
          <w:numId w:val="13"/>
        </w:numPr>
        <w:rPr>
          <w:rFonts w:asciiTheme="majorHAnsi" w:eastAsia="Times New Roman" w:hAnsiTheme="majorHAnsi" w:cs="Times New Roman"/>
        </w:rPr>
      </w:pPr>
      <w:r w:rsidRPr="00120E74">
        <w:rPr>
          <w:rFonts w:asciiTheme="majorHAnsi" w:eastAsia="Times New Roman" w:hAnsiTheme="majorHAnsi" w:cs="Times New Roman"/>
        </w:rPr>
        <w:t xml:space="preserve">Detailed </w:t>
      </w:r>
      <w:r w:rsidR="00EB7A64">
        <w:rPr>
          <w:rFonts w:asciiTheme="majorHAnsi" w:eastAsia="Times New Roman" w:hAnsiTheme="majorHAnsi" w:cs="Times New Roman"/>
        </w:rPr>
        <w:t>financial pro</w:t>
      </w:r>
      <w:r w:rsidR="00781E2C">
        <w:rPr>
          <w:rFonts w:asciiTheme="majorHAnsi" w:eastAsia="Times New Roman" w:hAnsiTheme="majorHAnsi" w:cs="Times New Roman"/>
        </w:rPr>
        <w:t xml:space="preserve"> </w:t>
      </w:r>
      <w:bookmarkStart w:id="0" w:name="_GoBack"/>
      <w:bookmarkEnd w:id="0"/>
      <w:r w:rsidR="00EB7A64">
        <w:rPr>
          <w:rFonts w:asciiTheme="majorHAnsi" w:eastAsia="Times New Roman" w:hAnsiTheme="majorHAnsi" w:cs="Times New Roman"/>
        </w:rPr>
        <w:t>f</w:t>
      </w:r>
      <w:r w:rsidRPr="00120E74">
        <w:rPr>
          <w:rFonts w:asciiTheme="majorHAnsi" w:eastAsia="Times New Roman" w:hAnsiTheme="majorHAnsi" w:cs="Times New Roman"/>
        </w:rPr>
        <w:t>ormas on filling each identified service gap</w:t>
      </w:r>
    </w:p>
    <w:p w14:paraId="4D87E81A" w14:textId="77777777" w:rsidR="00120E74" w:rsidRPr="00120E74" w:rsidRDefault="00120E74" w:rsidP="00120E74">
      <w:pPr>
        <w:pStyle w:val="NoSpacing"/>
        <w:numPr>
          <w:ilvl w:val="0"/>
          <w:numId w:val="13"/>
        </w:numPr>
        <w:rPr>
          <w:rFonts w:asciiTheme="majorHAnsi" w:eastAsia="Times New Roman" w:hAnsiTheme="majorHAnsi" w:cs="Times New Roman"/>
        </w:rPr>
      </w:pPr>
      <w:r w:rsidRPr="00120E74">
        <w:rPr>
          <w:rFonts w:asciiTheme="majorHAnsi" w:eastAsia="Times New Roman" w:hAnsiTheme="majorHAnsi" w:cs="Times New Roman"/>
        </w:rPr>
        <w:t>Detailed estimates of the costs of implementing non-facility based actions from the 2030 Regional Waste Plan</w:t>
      </w:r>
    </w:p>
    <w:p w14:paraId="71E00C74" w14:textId="77777777" w:rsidR="00120E74" w:rsidRPr="00120E74" w:rsidRDefault="00120E74" w:rsidP="00120E74">
      <w:pPr>
        <w:pStyle w:val="NoSpacing"/>
        <w:rPr>
          <w:rFonts w:asciiTheme="majorHAnsi" w:hAnsiTheme="majorHAnsi"/>
        </w:rPr>
      </w:pPr>
    </w:p>
    <w:p w14:paraId="3B4AA445" w14:textId="77777777" w:rsidR="007B1245" w:rsidRPr="00831036" w:rsidRDefault="009B1604" w:rsidP="007B1245">
      <w:pPr>
        <w:rPr>
          <w:rFonts w:ascii="Cambria" w:hAnsi="Cambria"/>
          <w:b/>
          <w:caps/>
          <w:sz w:val="22"/>
          <w:szCs w:val="22"/>
        </w:rPr>
      </w:pPr>
      <w:r>
        <w:rPr>
          <w:rFonts w:ascii="Cambria" w:hAnsi="Cambria"/>
          <w:b/>
          <w:caps/>
          <w:sz w:val="22"/>
          <w:szCs w:val="22"/>
        </w:rPr>
        <w:t xml:space="preserve">questions for </w:t>
      </w:r>
      <w:r w:rsidR="00CB2997" w:rsidRPr="00831036">
        <w:rPr>
          <w:rFonts w:ascii="Cambria" w:hAnsi="Cambria"/>
          <w:b/>
          <w:caps/>
          <w:sz w:val="22"/>
          <w:szCs w:val="22"/>
        </w:rPr>
        <w:t>consideration</w:t>
      </w:r>
      <w:r w:rsidR="009F7F4A">
        <w:rPr>
          <w:rFonts w:ascii="Cambria" w:hAnsi="Cambria"/>
          <w:b/>
          <w:caps/>
          <w:sz w:val="22"/>
          <w:szCs w:val="22"/>
        </w:rPr>
        <w:t>/aCTIONS REQUESTED</w:t>
      </w:r>
      <w:r w:rsidR="00CB2997" w:rsidRPr="00831036">
        <w:rPr>
          <w:rFonts w:ascii="Cambria" w:hAnsi="Cambria"/>
          <w:b/>
          <w:caps/>
          <w:sz w:val="22"/>
          <w:szCs w:val="22"/>
        </w:rPr>
        <w:t xml:space="preserve"> </w:t>
      </w:r>
      <w:r w:rsidR="001C4239">
        <w:rPr>
          <w:rFonts w:ascii="Cambria" w:hAnsi="Cambria"/>
          <w:b/>
          <w:caps/>
          <w:sz w:val="22"/>
          <w:szCs w:val="22"/>
        </w:rPr>
        <w:t>(for July meeting)</w:t>
      </w:r>
    </w:p>
    <w:p w14:paraId="398CB4B9" w14:textId="69BBE418" w:rsidR="004B763C" w:rsidRDefault="00CF2765" w:rsidP="00834BDC">
      <w:pPr>
        <w:pStyle w:val="NoSpacing1"/>
        <w:numPr>
          <w:ilvl w:val="0"/>
          <w:numId w:val="14"/>
        </w:numPr>
        <w:rPr>
          <w:rFonts w:ascii="Cambria" w:hAnsi="Cambria"/>
        </w:rPr>
      </w:pPr>
      <w:r>
        <w:rPr>
          <w:rFonts w:ascii="Cambria" w:hAnsi="Cambria"/>
        </w:rPr>
        <w:t>Is the</w:t>
      </w:r>
      <w:r w:rsidR="0011509A">
        <w:rPr>
          <w:rFonts w:ascii="Cambria" w:hAnsi="Cambria"/>
        </w:rPr>
        <w:t>re anything significant missing from the broadly framed</w:t>
      </w:r>
      <w:r>
        <w:rPr>
          <w:rFonts w:ascii="Cambria" w:hAnsi="Cambria"/>
        </w:rPr>
        <w:t xml:space="preserve"> </w:t>
      </w:r>
      <w:r w:rsidR="0011509A">
        <w:rPr>
          <w:rFonts w:ascii="Cambria" w:hAnsi="Cambria"/>
        </w:rPr>
        <w:t>objectives listed above</w:t>
      </w:r>
      <w:r>
        <w:rPr>
          <w:rFonts w:ascii="Cambria" w:hAnsi="Cambria"/>
        </w:rPr>
        <w:t>?</w:t>
      </w:r>
    </w:p>
    <w:p w14:paraId="65FDE5E3" w14:textId="77777777" w:rsidR="00CF2765" w:rsidRDefault="00CF2765" w:rsidP="00834BDC">
      <w:pPr>
        <w:pStyle w:val="NoSpacing1"/>
        <w:numPr>
          <w:ilvl w:val="0"/>
          <w:numId w:val="14"/>
        </w:numPr>
        <w:rPr>
          <w:rFonts w:ascii="Cambria" w:hAnsi="Cambria"/>
        </w:rPr>
      </w:pPr>
      <w:r>
        <w:rPr>
          <w:rFonts w:ascii="Cambria" w:hAnsi="Cambria"/>
        </w:rPr>
        <w:t>Are we missing any previous work that will be helpful in identifying gaps in the system?</w:t>
      </w:r>
    </w:p>
    <w:p w14:paraId="586916A5" w14:textId="77777777" w:rsidR="00CF2765" w:rsidRDefault="00CF2765" w:rsidP="00834BDC">
      <w:pPr>
        <w:pStyle w:val="NoSpacing1"/>
        <w:numPr>
          <w:ilvl w:val="0"/>
          <w:numId w:val="14"/>
        </w:numPr>
        <w:rPr>
          <w:rFonts w:ascii="Cambria" w:hAnsi="Cambria"/>
        </w:rPr>
      </w:pPr>
      <w:r>
        <w:rPr>
          <w:rFonts w:ascii="Cambria" w:hAnsi="Cambria"/>
        </w:rPr>
        <w:t>How would this group like to be updated and engaged through the development of the plan?</w:t>
      </w:r>
    </w:p>
    <w:p w14:paraId="2CB02BFF" w14:textId="77777777" w:rsidR="0014600A" w:rsidRDefault="0014600A" w:rsidP="00B11FD2">
      <w:pPr>
        <w:rPr>
          <w:rFonts w:ascii="Cambria" w:hAnsi="Cambria"/>
          <w:b/>
          <w:smallCaps/>
          <w:sz w:val="22"/>
          <w:szCs w:val="22"/>
        </w:rPr>
      </w:pPr>
    </w:p>
    <w:p w14:paraId="7D94A1AF" w14:textId="77777777" w:rsidR="009B1604" w:rsidRDefault="00E7444A" w:rsidP="00B11FD2">
      <w:pPr>
        <w:rPr>
          <w:rFonts w:ascii="Cambria" w:hAnsi="Cambria"/>
          <w:b/>
          <w:smallCaps/>
          <w:sz w:val="22"/>
          <w:szCs w:val="22"/>
        </w:rPr>
      </w:pPr>
      <w:r>
        <w:rPr>
          <w:rFonts w:ascii="Cambria" w:hAnsi="Cambria"/>
          <w:b/>
          <w:smallCaps/>
          <w:sz w:val="22"/>
          <w:szCs w:val="22"/>
        </w:rPr>
        <w:t xml:space="preserve">NEXT STEPS </w:t>
      </w:r>
    </w:p>
    <w:p w14:paraId="2E83AF30" w14:textId="48880034" w:rsidR="009B1604" w:rsidRPr="00EB7A64" w:rsidRDefault="00CF2765" w:rsidP="00B11FD2">
      <w:pPr>
        <w:pStyle w:val="ListParagraph"/>
        <w:numPr>
          <w:ilvl w:val="0"/>
          <w:numId w:val="14"/>
        </w:numPr>
        <w:rPr>
          <w:rFonts w:asciiTheme="majorHAnsi" w:hAnsiTheme="majorHAnsi"/>
          <w:szCs w:val="24"/>
        </w:rPr>
      </w:pPr>
      <w:r>
        <w:rPr>
          <w:rFonts w:ascii="Cambria" w:hAnsi="Cambria"/>
        </w:rPr>
        <w:t xml:space="preserve">Return in July to </w:t>
      </w:r>
      <w:r w:rsidR="001C4239">
        <w:rPr>
          <w:rFonts w:ascii="Cambria" w:hAnsi="Cambria"/>
        </w:rPr>
        <w:t>solicit</w:t>
      </w:r>
      <w:r>
        <w:rPr>
          <w:rFonts w:ascii="Cambria" w:hAnsi="Cambria"/>
        </w:rPr>
        <w:t xml:space="preserve"> RWAC feedback</w:t>
      </w:r>
      <w:r w:rsidR="001C4239">
        <w:rPr>
          <w:rFonts w:ascii="Cambria" w:hAnsi="Cambria"/>
        </w:rPr>
        <w:t xml:space="preserve"> on the questions above.</w:t>
      </w:r>
    </w:p>
    <w:p w14:paraId="0CE48AA6" w14:textId="77777777" w:rsidR="009B6C21" w:rsidRPr="00B11FD2" w:rsidRDefault="00B11FD2">
      <w:pPr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/>
          <w:smallCaps/>
          <w:sz w:val="22"/>
          <w:szCs w:val="22"/>
        </w:rPr>
        <w:t>ATTACHMENT</w:t>
      </w:r>
      <w:r w:rsidR="00333192">
        <w:rPr>
          <w:rFonts w:ascii="Cambria" w:hAnsi="Cambria"/>
          <w:b/>
          <w:smallCaps/>
          <w:sz w:val="22"/>
          <w:szCs w:val="22"/>
        </w:rPr>
        <w:t>S</w:t>
      </w:r>
    </w:p>
    <w:p w14:paraId="36A7BD59" w14:textId="77777777" w:rsidR="00CB2997" w:rsidRPr="00834BDC" w:rsidRDefault="00CF2765" w:rsidP="00CF2765">
      <w:pPr>
        <w:pStyle w:val="ListParagrap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None</w:t>
      </w:r>
    </w:p>
    <w:sectPr w:rsidR="00CB2997" w:rsidRPr="00834BDC" w:rsidSect="006759FF">
      <w:footerReference w:type="default" r:id="rId10"/>
      <w:pgSz w:w="12240" w:h="15840"/>
      <w:pgMar w:top="540" w:right="1440" w:bottom="126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82F3B" w14:textId="77777777" w:rsidR="0029224D" w:rsidRDefault="0029224D" w:rsidP="001607F5">
      <w:r>
        <w:separator/>
      </w:r>
    </w:p>
  </w:endnote>
  <w:endnote w:type="continuationSeparator" w:id="0">
    <w:p w14:paraId="42218E7B" w14:textId="77777777" w:rsidR="0029224D" w:rsidRDefault="0029224D" w:rsidP="0016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`in1`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delleSans-Bold">
    <w:altName w:val="Corbel"/>
    <w:charset w:val="00"/>
    <w:family w:val="auto"/>
    <w:pitch w:val="variable"/>
    <w:sig w:usb0="00000001" w:usb1="0000004B" w:usb2="00000000" w:usb3="00000000" w:csb0="000000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P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B2EEF" w14:textId="77777777" w:rsidR="00606525" w:rsidRDefault="00606525">
    <w:pPr>
      <w:pStyle w:val="Footer"/>
    </w:pPr>
    <w:r w:rsidRPr="001607F5">
      <w:rPr>
        <w:rFonts w:ascii="Cambria" w:hAnsi="Cambria"/>
        <w:sz w:val="20"/>
      </w:rPr>
      <w:t xml:space="preserve">Page </w:t>
    </w:r>
    <w:r w:rsidR="008A3AA5" w:rsidRPr="001607F5">
      <w:rPr>
        <w:rFonts w:ascii="Cambria" w:hAnsi="Cambria"/>
        <w:sz w:val="20"/>
      </w:rPr>
      <w:fldChar w:fldCharType="begin"/>
    </w:r>
    <w:r w:rsidRPr="001607F5">
      <w:rPr>
        <w:rFonts w:ascii="Cambria" w:hAnsi="Cambria"/>
        <w:sz w:val="20"/>
      </w:rPr>
      <w:instrText xml:space="preserve"> PAGE </w:instrText>
    </w:r>
    <w:r w:rsidR="008A3AA5" w:rsidRPr="001607F5">
      <w:rPr>
        <w:rFonts w:ascii="Cambria" w:hAnsi="Cambria"/>
        <w:sz w:val="20"/>
      </w:rPr>
      <w:fldChar w:fldCharType="separate"/>
    </w:r>
    <w:r w:rsidR="00781E2C">
      <w:rPr>
        <w:rFonts w:ascii="Cambria" w:hAnsi="Cambria"/>
        <w:noProof/>
        <w:sz w:val="20"/>
      </w:rPr>
      <w:t>2</w:t>
    </w:r>
    <w:r w:rsidR="008A3AA5" w:rsidRPr="001607F5">
      <w:rPr>
        <w:rFonts w:ascii="Cambria" w:hAnsi="Cambria"/>
        <w:sz w:val="20"/>
      </w:rPr>
      <w:fldChar w:fldCharType="end"/>
    </w:r>
    <w:r w:rsidRPr="001607F5">
      <w:rPr>
        <w:rFonts w:ascii="Cambria" w:hAnsi="Cambria"/>
        <w:sz w:val="20"/>
      </w:rPr>
      <w:t xml:space="preserve"> of </w:t>
    </w:r>
    <w:r w:rsidR="008A3AA5" w:rsidRPr="001607F5">
      <w:rPr>
        <w:rFonts w:ascii="Cambria" w:hAnsi="Cambria"/>
        <w:sz w:val="20"/>
      </w:rPr>
      <w:fldChar w:fldCharType="begin"/>
    </w:r>
    <w:r w:rsidRPr="001607F5">
      <w:rPr>
        <w:rFonts w:ascii="Cambria" w:hAnsi="Cambria"/>
        <w:sz w:val="20"/>
      </w:rPr>
      <w:instrText xml:space="preserve"> NUMPAGES  </w:instrText>
    </w:r>
    <w:r w:rsidR="008A3AA5" w:rsidRPr="001607F5">
      <w:rPr>
        <w:rFonts w:ascii="Cambria" w:hAnsi="Cambria"/>
        <w:sz w:val="20"/>
      </w:rPr>
      <w:fldChar w:fldCharType="separate"/>
    </w:r>
    <w:r w:rsidR="00781E2C">
      <w:rPr>
        <w:rFonts w:ascii="Cambria" w:hAnsi="Cambria"/>
        <w:noProof/>
        <w:sz w:val="20"/>
      </w:rPr>
      <w:t>2</w:t>
    </w:r>
    <w:r w:rsidR="008A3AA5" w:rsidRPr="001607F5">
      <w:rPr>
        <w:rFonts w:ascii="Cambria" w:hAnsi="Cambri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1A142" w14:textId="77777777" w:rsidR="0029224D" w:rsidRDefault="0029224D" w:rsidP="001607F5">
      <w:r>
        <w:separator/>
      </w:r>
    </w:p>
  </w:footnote>
  <w:footnote w:type="continuationSeparator" w:id="0">
    <w:p w14:paraId="0ABC197F" w14:textId="77777777" w:rsidR="0029224D" w:rsidRDefault="0029224D" w:rsidP="00160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666D"/>
    <w:multiLevelType w:val="hybridMultilevel"/>
    <w:tmpl w:val="7B06F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90CC3"/>
    <w:multiLevelType w:val="hybridMultilevel"/>
    <w:tmpl w:val="8DFEB02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DF46E04"/>
    <w:multiLevelType w:val="hybridMultilevel"/>
    <w:tmpl w:val="58042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ECAA2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331B7"/>
    <w:multiLevelType w:val="hybridMultilevel"/>
    <w:tmpl w:val="2F645A70"/>
    <w:lvl w:ilvl="0" w:tplc="D80AA2FC">
      <w:start w:val="1"/>
      <w:numFmt w:val="decimal"/>
      <w:lvlText w:val="%1."/>
      <w:lvlJc w:val="left"/>
      <w:pPr>
        <w:ind w:left="630" w:hanging="360"/>
      </w:pPr>
      <w:rPr>
        <w:rFonts w:ascii="Cambria" w:eastAsia="Times New Roman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E68F0"/>
    <w:multiLevelType w:val="hybridMultilevel"/>
    <w:tmpl w:val="67349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F23C0"/>
    <w:multiLevelType w:val="hybridMultilevel"/>
    <w:tmpl w:val="6D920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C76AA"/>
    <w:multiLevelType w:val="hybridMultilevel"/>
    <w:tmpl w:val="6D803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F6195"/>
    <w:multiLevelType w:val="hybridMultilevel"/>
    <w:tmpl w:val="9084A9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C9455E"/>
    <w:multiLevelType w:val="hybridMultilevel"/>
    <w:tmpl w:val="4086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63F47"/>
    <w:multiLevelType w:val="hybridMultilevel"/>
    <w:tmpl w:val="A830E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774B1"/>
    <w:multiLevelType w:val="hybridMultilevel"/>
    <w:tmpl w:val="01706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41C6D"/>
    <w:multiLevelType w:val="hybridMultilevel"/>
    <w:tmpl w:val="7B5E2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C6AA5"/>
    <w:multiLevelType w:val="hybridMultilevel"/>
    <w:tmpl w:val="FC3AF6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CA50F0"/>
    <w:multiLevelType w:val="hybridMultilevel"/>
    <w:tmpl w:val="99E0A4DA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4" w15:restartNumberingAfterBreak="0">
    <w:nsid w:val="671F5F4C"/>
    <w:multiLevelType w:val="hybridMultilevel"/>
    <w:tmpl w:val="738AD4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35991"/>
    <w:multiLevelType w:val="hybridMultilevel"/>
    <w:tmpl w:val="9BA46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87527"/>
    <w:multiLevelType w:val="hybridMultilevel"/>
    <w:tmpl w:val="AEEE5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2444F"/>
    <w:multiLevelType w:val="hybridMultilevel"/>
    <w:tmpl w:val="B2DE9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95003"/>
    <w:multiLevelType w:val="hybridMultilevel"/>
    <w:tmpl w:val="820EDE3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4"/>
  </w:num>
  <w:num w:numId="5">
    <w:abstractNumId w:val="11"/>
  </w:num>
  <w:num w:numId="6">
    <w:abstractNumId w:val="0"/>
  </w:num>
  <w:num w:numId="7">
    <w:abstractNumId w:val="1"/>
  </w:num>
  <w:num w:numId="8">
    <w:abstractNumId w:val="14"/>
  </w:num>
  <w:num w:numId="9">
    <w:abstractNumId w:val="6"/>
  </w:num>
  <w:num w:numId="10">
    <w:abstractNumId w:val="17"/>
  </w:num>
  <w:num w:numId="11">
    <w:abstractNumId w:val="3"/>
  </w:num>
  <w:num w:numId="12">
    <w:abstractNumId w:val="13"/>
  </w:num>
  <w:num w:numId="13">
    <w:abstractNumId w:val="16"/>
  </w:num>
  <w:num w:numId="14">
    <w:abstractNumId w:val="8"/>
  </w:num>
  <w:num w:numId="15">
    <w:abstractNumId w:val="10"/>
  </w:num>
  <w:num w:numId="16">
    <w:abstractNumId w:val="2"/>
  </w:num>
  <w:num w:numId="17">
    <w:abstractNumId w:val="18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5F"/>
    <w:rsid w:val="00032D7A"/>
    <w:rsid w:val="00053AC2"/>
    <w:rsid w:val="0007057A"/>
    <w:rsid w:val="00080642"/>
    <w:rsid w:val="000A7160"/>
    <w:rsid w:val="000B697E"/>
    <w:rsid w:val="000D78E8"/>
    <w:rsid w:val="000E7B6D"/>
    <w:rsid w:val="0011509A"/>
    <w:rsid w:val="001167DB"/>
    <w:rsid w:val="00120E74"/>
    <w:rsid w:val="0014600A"/>
    <w:rsid w:val="001607F5"/>
    <w:rsid w:val="00180088"/>
    <w:rsid w:val="0019567E"/>
    <w:rsid w:val="001A5D8F"/>
    <w:rsid w:val="001B6EA7"/>
    <w:rsid w:val="001C4239"/>
    <w:rsid w:val="001D0F58"/>
    <w:rsid w:val="001E03F4"/>
    <w:rsid w:val="001E6E5F"/>
    <w:rsid w:val="001F23CB"/>
    <w:rsid w:val="001F44E3"/>
    <w:rsid w:val="00210FBA"/>
    <w:rsid w:val="00216512"/>
    <w:rsid w:val="00283FF7"/>
    <w:rsid w:val="0029224D"/>
    <w:rsid w:val="002C6558"/>
    <w:rsid w:val="003114B9"/>
    <w:rsid w:val="00322172"/>
    <w:rsid w:val="00333192"/>
    <w:rsid w:val="00333904"/>
    <w:rsid w:val="0033428E"/>
    <w:rsid w:val="0033450C"/>
    <w:rsid w:val="00377970"/>
    <w:rsid w:val="003B320C"/>
    <w:rsid w:val="003D6CC2"/>
    <w:rsid w:val="003D7A60"/>
    <w:rsid w:val="003E10D3"/>
    <w:rsid w:val="00402F9F"/>
    <w:rsid w:val="00413FF4"/>
    <w:rsid w:val="004168C7"/>
    <w:rsid w:val="004178B8"/>
    <w:rsid w:val="004213E1"/>
    <w:rsid w:val="004323D7"/>
    <w:rsid w:val="00433909"/>
    <w:rsid w:val="004461FD"/>
    <w:rsid w:val="00455B99"/>
    <w:rsid w:val="00482BFD"/>
    <w:rsid w:val="004B763C"/>
    <w:rsid w:val="004E500A"/>
    <w:rsid w:val="004F62FC"/>
    <w:rsid w:val="00506CD2"/>
    <w:rsid w:val="00550BF9"/>
    <w:rsid w:val="00571D6E"/>
    <w:rsid w:val="005E0892"/>
    <w:rsid w:val="00606525"/>
    <w:rsid w:val="0063254B"/>
    <w:rsid w:val="00635FDD"/>
    <w:rsid w:val="006759FF"/>
    <w:rsid w:val="006A0B3C"/>
    <w:rsid w:val="006E09E8"/>
    <w:rsid w:val="00704CB1"/>
    <w:rsid w:val="00713AEB"/>
    <w:rsid w:val="00770405"/>
    <w:rsid w:val="0077201A"/>
    <w:rsid w:val="00772076"/>
    <w:rsid w:val="00775287"/>
    <w:rsid w:val="0078154F"/>
    <w:rsid w:val="00781E2C"/>
    <w:rsid w:val="00784386"/>
    <w:rsid w:val="007A615F"/>
    <w:rsid w:val="007B1245"/>
    <w:rsid w:val="007C38E7"/>
    <w:rsid w:val="007C441B"/>
    <w:rsid w:val="007E228B"/>
    <w:rsid w:val="00813114"/>
    <w:rsid w:val="00831036"/>
    <w:rsid w:val="00834BDC"/>
    <w:rsid w:val="00837E79"/>
    <w:rsid w:val="0085204F"/>
    <w:rsid w:val="008568DF"/>
    <w:rsid w:val="008A3AA5"/>
    <w:rsid w:val="008A4130"/>
    <w:rsid w:val="008A7BAB"/>
    <w:rsid w:val="008B0647"/>
    <w:rsid w:val="009575B3"/>
    <w:rsid w:val="00966E3E"/>
    <w:rsid w:val="00967A1C"/>
    <w:rsid w:val="0097454B"/>
    <w:rsid w:val="00977594"/>
    <w:rsid w:val="0099774F"/>
    <w:rsid w:val="009B1604"/>
    <w:rsid w:val="009B1FBF"/>
    <w:rsid w:val="009B6C21"/>
    <w:rsid w:val="009D2D72"/>
    <w:rsid w:val="009F7F4A"/>
    <w:rsid w:val="00A358C1"/>
    <w:rsid w:val="00A93157"/>
    <w:rsid w:val="00A95A51"/>
    <w:rsid w:val="00A95C77"/>
    <w:rsid w:val="00AA1288"/>
    <w:rsid w:val="00AA381A"/>
    <w:rsid w:val="00AA5822"/>
    <w:rsid w:val="00AB0D37"/>
    <w:rsid w:val="00AB1148"/>
    <w:rsid w:val="00AB60EF"/>
    <w:rsid w:val="00B05158"/>
    <w:rsid w:val="00B11FD2"/>
    <w:rsid w:val="00B35B24"/>
    <w:rsid w:val="00B40B0F"/>
    <w:rsid w:val="00B54378"/>
    <w:rsid w:val="00B85F83"/>
    <w:rsid w:val="00BD5BAA"/>
    <w:rsid w:val="00BE28B5"/>
    <w:rsid w:val="00C0390E"/>
    <w:rsid w:val="00C108E7"/>
    <w:rsid w:val="00C61B32"/>
    <w:rsid w:val="00C70923"/>
    <w:rsid w:val="00CB2997"/>
    <w:rsid w:val="00CB3A34"/>
    <w:rsid w:val="00CB3C56"/>
    <w:rsid w:val="00CB4C47"/>
    <w:rsid w:val="00CF2765"/>
    <w:rsid w:val="00D1794D"/>
    <w:rsid w:val="00D239EE"/>
    <w:rsid w:val="00D40168"/>
    <w:rsid w:val="00D57090"/>
    <w:rsid w:val="00D752BC"/>
    <w:rsid w:val="00DF3AF3"/>
    <w:rsid w:val="00DF5A97"/>
    <w:rsid w:val="00E20761"/>
    <w:rsid w:val="00E24C81"/>
    <w:rsid w:val="00E55983"/>
    <w:rsid w:val="00E7444A"/>
    <w:rsid w:val="00E903D8"/>
    <w:rsid w:val="00E93C4B"/>
    <w:rsid w:val="00EB7A64"/>
    <w:rsid w:val="00ED659C"/>
    <w:rsid w:val="00ED78B3"/>
    <w:rsid w:val="00F10C7B"/>
    <w:rsid w:val="00F12B93"/>
    <w:rsid w:val="00F42BED"/>
    <w:rsid w:val="00F558A5"/>
    <w:rsid w:val="00F90E1A"/>
    <w:rsid w:val="00F94BE5"/>
    <w:rsid w:val="00FB01E7"/>
    <w:rsid w:val="00FC6FA5"/>
    <w:rsid w:val="00FD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F03BD3"/>
  <w15:docId w15:val="{92C7A8AB-8CD2-4109-A6C4-57B31517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378"/>
    <w:rPr>
      <w:sz w:val="24"/>
    </w:rPr>
  </w:style>
  <w:style w:type="paragraph" w:styleId="Heading1">
    <w:name w:val="heading 1"/>
    <w:basedOn w:val="Normal"/>
    <w:next w:val="Normal"/>
    <w:qFormat/>
    <w:rsid w:val="00B54378"/>
    <w:pPr>
      <w:keepNext/>
      <w:tabs>
        <w:tab w:val="left" w:pos="1008"/>
        <w:tab w:val="left" w:pos="2160"/>
        <w:tab w:val="left" w:pos="3312"/>
        <w:tab w:val="left" w:pos="4464"/>
        <w:tab w:val="left" w:pos="5616"/>
        <w:tab w:val="left" w:pos="6768"/>
        <w:tab w:val="left" w:pos="7920"/>
        <w:tab w:val="left" w:pos="9072"/>
        <w:tab w:val="left" w:pos="10224"/>
        <w:tab w:val="left" w:pos="11376"/>
        <w:tab w:val="left" w:pos="12528"/>
        <w:tab w:val="left" w:pos="13680"/>
        <w:tab w:val="left" w:pos="14832"/>
        <w:tab w:val="left" w:pos="15984"/>
        <w:tab w:val="left" w:pos="17136"/>
        <w:tab w:val="left" w:pos="18288"/>
        <w:tab w:val="left" w:pos="19440"/>
        <w:tab w:val="left" w:pos="20592"/>
      </w:tabs>
      <w:spacing w:before="240"/>
      <w:outlineLvl w:val="0"/>
    </w:pPr>
    <w:rPr>
      <w:rFonts w:ascii="`in1`" w:hAnsi="`in1`"/>
      <w:b/>
    </w:rPr>
  </w:style>
  <w:style w:type="paragraph" w:styleId="Heading2">
    <w:name w:val="heading 2"/>
    <w:basedOn w:val="Normal"/>
    <w:next w:val="Normal"/>
    <w:qFormat/>
    <w:rsid w:val="00B54378"/>
    <w:pPr>
      <w:keepNext/>
      <w:tabs>
        <w:tab w:val="left" w:pos="0"/>
        <w:tab w:val="left" w:pos="1008"/>
        <w:tab w:val="left" w:pos="2160"/>
        <w:tab w:val="left" w:pos="3312"/>
        <w:tab w:val="left" w:pos="4464"/>
        <w:tab w:val="left" w:pos="5616"/>
        <w:tab w:val="left" w:pos="6768"/>
        <w:tab w:val="left" w:pos="7920"/>
        <w:tab w:val="left" w:pos="9072"/>
        <w:tab w:val="left" w:pos="10224"/>
        <w:tab w:val="left" w:pos="11376"/>
        <w:tab w:val="left" w:pos="12528"/>
        <w:tab w:val="left" w:pos="13680"/>
        <w:tab w:val="left" w:pos="14832"/>
        <w:tab w:val="left" w:pos="15984"/>
        <w:tab w:val="left" w:pos="17136"/>
        <w:tab w:val="left" w:pos="18288"/>
        <w:tab w:val="left" w:pos="19440"/>
        <w:tab w:val="left" w:pos="20592"/>
      </w:tabs>
      <w:spacing w:before="240"/>
      <w:outlineLvl w:val="1"/>
    </w:pPr>
    <w:rPr>
      <w:rFonts w:ascii="`in1`" w:hAnsi="`in1`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54378"/>
    <w:pPr>
      <w:tabs>
        <w:tab w:val="left" w:pos="1008"/>
        <w:tab w:val="left" w:pos="2160"/>
        <w:tab w:val="left" w:pos="3312"/>
        <w:tab w:val="left" w:pos="4464"/>
        <w:tab w:val="left" w:pos="5616"/>
        <w:tab w:val="left" w:pos="6768"/>
        <w:tab w:val="left" w:pos="7920"/>
        <w:tab w:val="left" w:pos="9072"/>
        <w:tab w:val="left" w:pos="10224"/>
        <w:tab w:val="left" w:pos="11376"/>
        <w:tab w:val="left" w:pos="12528"/>
        <w:tab w:val="left" w:pos="13680"/>
        <w:tab w:val="left" w:pos="14832"/>
        <w:tab w:val="left" w:pos="15984"/>
        <w:tab w:val="left" w:pos="17136"/>
        <w:tab w:val="left" w:pos="18288"/>
        <w:tab w:val="left" w:pos="19440"/>
        <w:tab w:val="left" w:pos="20592"/>
      </w:tabs>
      <w:spacing w:before="240"/>
      <w:jc w:val="center"/>
    </w:pPr>
    <w:rPr>
      <w:rFonts w:ascii="`in1`" w:hAnsi="`in1`"/>
      <w:b/>
    </w:rPr>
  </w:style>
  <w:style w:type="table" w:styleId="TableGrid">
    <w:name w:val="Table Grid"/>
    <w:basedOn w:val="TableNormal"/>
    <w:uiPriority w:val="59"/>
    <w:rsid w:val="009D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160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7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607F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607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607F5"/>
    <w:rPr>
      <w:sz w:val="24"/>
    </w:rPr>
  </w:style>
  <w:style w:type="paragraph" w:customStyle="1" w:styleId="NoSpacing1">
    <w:name w:val="No Spacing1"/>
    <w:uiPriority w:val="1"/>
    <w:qFormat/>
    <w:rsid w:val="007B1245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568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1F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Factsheet-heading">
    <w:name w:val="Fact sheet - heading"/>
    <w:qFormat/>
    <w:rsid w:val="00C0390E"/>
    <w:rPr>
      <w:rFonts w:asciiTheme="majorHAnsi" w:eastAsiaTheme="minorEastAsia" w:hAnsiTheme="majorHAnsi" w:cs="AdelleSans-Bold"/>
      <w:b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90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20E74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F6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2F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2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85">
          <w:marLeft w:val="72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355e04e25945cc8ab89c123ad704cf xmlns="c3f7562b-7648-45b2-a016-d2a51a3cec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council legislation</TermName>
          <TermId xmlns="http://schemas.microsoft.com/office/infopath/2007/PartnerControls">db9908c5-a4c1-4ca4-bb33-0d1071c11fe5</TermId>
        </TermInfo>
      </Terms>
    </fc355e04e25945cc8ab89c123ad704cf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_Document" ma:contentTypeID="0x0101006FF79D06ED53544480EC334040B1B493002A7E05E0D20421478F7B450765730F9B" ma:contentTypeVersion="21" ma:contentTypeDescription="" ma:contentTypeScope="" ma:versionID="8a516441b4f035c6159c033ff86aaf73">
  <xsd:schema xmlns:xsd="http://www.w3.org/2001/XMLSchema" xmlns:xs="http://www.w3.org/2001/XMLSchema" xmlns:p="http://schemas.microsoft.com/office/2006/metadata/properties" xmlns:ns2="c3f7562b-7648-45b2-a016-d2a51a3cec71" xmlns:ns3="http://schemas.microsoft.com/sharepoint/v4" targetNamespace="http://schemas.microsoft.com/office/2006/metadata/properties" ma:root="true" ma:fieldsID="4e0b6ff6a7bde0352050284670189e41" ns2:_="" ns3:_="">
    <xsd:import namespace="c3f7562b-7648-45b2-a016-d2a51a3cec7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c355e04e25945cc8ab89c123ad704cf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7562b-7648-45b2-a016-d2a51a3cec71" elementFormDefault="qualified">
    <xsd:import namespace="http://schemas.microsoft.com/office/2006/documentManagement/types"/>
    <xsd:import namespace="http://schemas.microsoft.com/office/infopath/2007/PartnerControls"/>
    <xsd:element name="fc355e04e25945cc8ab89c123ad704cf" ma:index="8" nillable="true" ma:taxonomy="true" ma:internalName="fc355e04e25945cc8ab89c123ad704cf" ma:taxonomyFieldName="MetroNet_x0020_Keywords" ma:displayName="MetroNet Keywords" ma:default="" ma:fieldId="{fc355e04-e259-45cc-8ab8-9c123ad704cf}" ma:taxonomyMulti="true" ma:sspId="04a8b7e0-a0dd-4eb2-89ca-9a4b8f404ec7" ma:termSetId="7126f60c-e924-4463-b913-77377d0d53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70F8F9-2760-43F1-94EF-225C85AE9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7E2355-3414-455A-96FF-1829FA62C865}">
  <ds:schemaRefs>
    <ds:schemaRef ds:uri="http://schemas.microsoft.com/office/2006/metadata/properties"/>
    <ds:schemaRef ds:uri="http://schemas.microsoft.com/office/infopath/2007/PartnerControls"/>
    <ds:schemaRef ds:uri="c3f7562b-7648-45b2-a016-d2a51a3cec7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9478EC2E-212E-4087-BF02-DC7225689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7562b-7648-45b2-a016-d2a51a3cec7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session worksheet</vt:lpstr>
    </vt:vector>
  </TitlesOfParts>
  <Company>Clackamas County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session worksheet</dc:title>
  <dc:creator>Terry Ferrucci</dc:creator>
  <cp:lastModifiedBy>Will Elder</cp:lastModifiedBy>
  <cp:revision>3</cp:revision>
  <cp:lastPrinted>2017-07-17T17:34:00Z</cp:lastPrinted>
  <dcterms:created xsi:type="dcterms:W3CDTF">2021-06-04T20:54:00Z</dcterms:created>
  <dcterms:modified xsi:type="dcterms:W3CDTF">2021-06-04T20:54:00Z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0x0101006FF79D06ED53544480EC334040B1B493002A7E05E0D20421478F7B450765730F9B</vt:lpwstr>
  </property>
  <property fmtid="{D5CDD505-2E9C-101B-9397-08002B2CF9AE}" pid="3" name="MetroNet Keywords">
    <vt:lpwstr>65;#council legislation|db9908c5-a4c1-4ca4-bb33-0d1071c11fe5</vt:lpwstr>
  </property>
  <property fmtid="{D5CDD505-2E9C-101B-9397-08002B2CF9AE}" pid="4" name="TaxCatchAll">
    <vt:lpwstr>65;#</vt:lpwstr>
  </property>
</Properties>
</file>